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hint="eastAsia" w:ascii="黑体" w:hAnsi="黑体" w:eastAsia="黑体"/>
          <w:snapToGrid w:val="0"/>
          <w:spacing w:val="-10"/>
          <w:w w:val="90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spacing w:val="-10"/>
          <w:w w:val="90"/>
          <w:sz w:val="28"/>
        </w:rPr>
        <w:t>附件1：专家论证意见表</w:t>
      </w:r>
    </w:p>
    <w:p>
      <w:pPr>
        <w:adjustRightInd w:val="0"/>
        <w:snapToGrid w:val="0"/>
        <w:spacing w:line="360" w:lineRule="auto"/>
        <w:jc w:val="both"/>
      </w:pPr>
      <w:r>
        <w:drawing>
          <wp:inline distT="0" distB="0" distL="114300" distR="114300">
            <wp:extent cx="9027795" cy="541337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7795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9029065" cy="5535295"/>
            <wp:effectExtent l="0" t="0" r="825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065" cy="553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both"/>
      </w:pPr>
    </w:p>
    <w:p>
      <w:pPr>
        <w:adjustRightInd w:val="0"/>
        <w:snapToGrid w:val="0"/>
        <w:spacing w:line="360" w:lineRule="auto"/>
        <w:jc w:val="both"/>
        <w:rPr>
          <w:rFonts w:hint="eastAsia"/>
        </w:rPr>
        <w:sectPr>
          <w:pgSz w:w="16838" w:h="11906" w:orient="landscape"/>
          <w:pgMar w:top="1134" w:right="1304" w:bottom="707" w:left="1304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both"/>
      </w:pPr>
      <w:r>
        <w:drawing>
          <wp:inline distT="0" distB="0" distL="114300" distR="114300">
            <wp:extent cx="4714875" cy="6467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</w:pPr>
      <w:r>
        <w:drawing>
          <wp:inline distT="0" distB="0" distL="114300" distR="114300">
            <wp:extent cx="4752975" cy="6381750"/>
            <wp:effectExtent l="0" t="0" r="190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  <w:r>
        <w:drawing>
          <wp:inline distT="0" distB="0" distL="114300" distR="114300">
            <wp:extent cx="4619625" cy="6467475"/>
            <wp:effectExtent l="0" t="0" r="1333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</w:pPr>
    </w:p>
    <w:p>
      <w:pPr>
        <w:pStyle w:val="3"/>
      </w:pPr>
    </w:p>
    <w:p>
      <w:pPr>
        <w:adjustRightInd w:val="0"/>
        <w:snapToGrid w:val="0"/>
        <w:spacing w:line="360" w:lineRule="auto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61AB5"/>
    <w:rsid w:val="3059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spacing w:line="300" w:lineRule="auto"/>
      <w:ind w:left="2268" w:firstLine="420"/>
      <w:jc w:val="left"/>
      <w:textAlignment w:val="baseline"/>
    </w:pPr>
    <w:rPr>
      <w:rFonts w:ascii="Arial Unicode MS" w:hAnsi="Arial Unicode MS"/>
      <w:kern w:val="0"/>
      <w:sz w:val="24"/>
      <w:szCs w:val="20"/>
    </w:rPr>
  </w:style>
  <w:style w:type="paragraph" w:styleId="3">
    <w:name w:val="caption"/>
    <w:basedOn w:val="1"/>
    <w:next w:val="1"/>
    <w:qFormat/>
    <w:uiPriority w:val="0"/>
    <w:pPr>
      <w:spacing w:beforeLines="20" w:afterLines="20"/>
    </w:pPr>
    <w:rPr>
      <w:rFonts w:ascii="Arial" w:hAnsi="Arial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Office_12.8.0.16987_F1E327BC-269C-435d-A152-05C5408002CA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2026-05-22T08:07:00Z</dcterms:created>
  <dc:creator>dn</dc:creator>
  <cp:lastModifiedBy>zh-wangj07</cp:lastModifiedBy>
  <dcterms:modified xsi:type="dcterms:W3CDTF">2026-05-22T08:18:15Z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2052-12.8.0.16987</vt:lpwstr>
  </property>
  <property fmtid="{D5CDD505-2E9C-101B-9397-08002B2CF9AE}" pid="3" name="KSOTemplateDocerSaveRecord">
    <vt:lpwstr>eyJoZGlkIjoiNDZhZmI1ODg2OGIwYjhhYzBmNDkxYTAyYmNjNzVmY2YiLCJ1c2VySWQiOiI2OTYwMzk0MTgifQ==</vt:lpwstr>
  </property>
  <property fmtid="{D5CDD505-2E9C-101B-9397-08002B2CF9AE}" pid="4" name="ICV">
    <vt:lpwstr>0DA6D639121B4F6DB7AC929AA8C585A3_13</vt:lpwstr>
  </property>
</Properties>
</file>